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834C2" w14:textId="77777777" w:rsidR="00D51BCE" w:rsidRPr="004A281B" w:rsidRDefault="00D51BCE" w:rsidP="00D51BCE">
      <w:pPr>
        <w:spacing w:after="0" w:line="240" w:lineRule="auto"/>
        <w:jc w:val="center"/>
        <w:rPr>
          <w:rFonts w:ascii="Times New Roman" w:hAnsi="Times New Roman"/>
          <w:b/>
          <w:i/>
          <w:sz w:val="44"/>
          <w:szCs w:val="44"/>
          <w:u w:val="single"/>
        </w:rPr>
      </w:pPr>
      <w:r w:rsidRPr="004A281B">
        <w:rPr>
          <w:rFonts w:ascii="Times New Roman" w:hAnsi="Times New Roman"/>
          <w:b/>
          <w:i/>
          <w:sz w:val="44"/>
          <w:szCs w:val="44"/>
          <w:u w:val="single"/>
        </w:rPr>
        <w:t xml:space="preserve">+ Lenten Disciplines + </w:t>
      </w:r>
    </w:p>
    <w:p w14:paraId="59DCD9D5" w14:textId="77777777" w:rsidR="00D51BCE" w:rsidRDefault="00D51BCE" w:rsidP="00D51BCE">
      <w:pPr>
        <w:spacing w:after="0" w:line="240" w:lineRule="auto"/>
        <w:jc w:val="center"/>
        <w:rPr>
          <w:rFonts w:ascii="Times New Roman" w:hAnsi="Times New Roman"/>
          <w:b/>
          <w:sz w:val="28"/>
          <w:szCs w:val="28"/>
        </w:rPr>
      </w:pPr>
      <w:r w:rsidRPr="004A281B">
        <w:rPr>
          <w:rFonts w:ascii="Times New Roman" w:hAnsi="Times New Roman"/>
          <w:b/>
          <w:sz w:val="28"/>
          <w:szCs w:val="28"/>
          <w:u w:val="single"/>
        </w:rPr>
        <w:t>Prayer and Worship</w:t>
      </w:r>
    </w:p>
    <w:p w14:paraId="089D94AD" w14:textId="77777777" w:rsidR="00D51BCE" w:rsidRPr="004A281B" w:rsidRDefault="00D51BCE" w:rsidP="00D51BCE">
      <w:pPr>
        <w:spacing w:after="0" w:line="240" w:lineRule="auto"/>
        <w:rPr>
          <w:rFonts w:ascii="Times New Roman" w:hAnsi="Times New Roman"/>
          <w:b/>
          <w:sz w:val="28"/>
          <w:szCs w:val="28"/>
        </w:rPr>
      </w:pPr>
      <w:r w:rsidRPr="004A281B">
        <w:rPr>
          <w:rFonts w:ascii="Times New Roman" w:hAnsi="Times New Roman"/>
          <w:b/>
          <w:sz w:val="28"/>
          <w:szCs w:val="28"/>
        </w:rPr>
        <w:t xml:space="preserve"> </w:t>
      </w:r>
      <w:r w:rsidRPr="004A281B">
        <w:rPr>
          <w:rFonts w:ascii="Times New Roman" w:hAnsi="Times New Roman"/>
          <w:sz w:val="28"/>
          <w:szCs w:val="28"/>
        </w:rPr>
        <w:t>Lent is an ideal time to spend more time with God in prayer and worship. Traditional practices include attending Mass more often, praying the Rosary, preparing for and receiving the Sacrament of Reconciliation, reading the Bible, and praying the Stations of the Cross.</w:t>
      </w:r>
    </w:p>
    <w:p w14:paraId="205D7197" w14:textId="77777777" w:rsidR="00D51BCE" w:rsidRDefault="00D51BCE" w:rsidP="00D51BCE">
      <w:pPr>
        <w:spacing w:after="0" w:line="240" w:lineRule="auto"/>
        <w:jc w:val="center"/>
        <w:rPr>
          <w:rFonts w:ascii="Times New Roman" w:hAnsi="Times New Roman"/>
          <w:b/>
          <w:sz w:val="28"/>
          <w:szCs w:val="28"/>
        </w:rPr>
      </w:pPr>
      <w:r w:rsidRPr="004A281B">
        <w:rPr>
          <w:rFonts w:ascii="Times New Roman" w:hAnsi="Times New Roman"/>
          <w:b/>
          <w:sz w:val="28"/>
          <w:szCs w:val="28"/>
          <w:u w:val="single"/>
        </w:rPr>
        <w:t>Fasting and Abstinence</w:t>
      </w:r>
    </w:p>
    <w:p w14:paraId="3BDB5EEF" w14:textId="1A2C1B0C" w:rsidR="00D51BCE" w:rsidRPr="004A281B" w:rsidRDefault="00D51BCE" w:rsidP="00D51BCE">
      <w:pPr>
        <w:spacing w:after="0" w:line="240" w:lineRule="auto"/>
        <w:rPr>
          <w:rFonts w:ascii="Times New Roman" w:hAnsi="Times New Roman"/>
          <w:b/>
          <w:sz w:val="28"/>
          <w:szCs w:val="28"/>
        </w:rPr>
      </w:pPr>
      <w:r w:rsidRPr="004A281B">
        <w:rPr>
          <w:rFonts w:ascii="Times New Roman" w:hAnsi="Times New Roman"/>
          <w:sz w:val="28"/>
          <w:szCs w:val="28"/>
        </w:rPr>
        <w:t xml:space="preserve">All Catholics in </w:t>
      </w:r>
      <w:r>
        <w:rPr>
          <w:rFonts w:ascii="Times New Roman" w:hAnsi="Times New Roman"/>
          <w:sz w:val="28"/>
          <w:szCs w:val="28"/>
        </w:rPr>
        <w:t xml:space="preserve">good health ages 14 </w:t>
      </w:r>
      <w:r w:rsidR="00DA75A0">
        <w:rPr>
          <w:rFonts w:ascii="Times New Roman" w:hAnsi="Times New Roman"/>
          <w:sz w:val="28"/>
          <w:szCs w:val="28"/>
        </w:rPr>
        <w:t xml:space="preserve">and over </w:t>
      </w:r>
      <w:bookmarkStart w:id="0" w:name="_GoBack"/>
      <w:bookmarkEnd w:id="0"/>
      <w:r w:rsidRPr="004A281B">
        <w:rPr>
          <w:rFonts w:ascii="Times New Roman" w:hAnsi="Times New Roman"/>
          <w:sz w:val="28"/>
          <w:szCs w:val="28"/>
        </w:rPr>
        <w:t>should abstain from meat on Ash Wed., Good Friday and all Fridays during Lent.</w:t>
      </w:r>
    </w:p>
    <w:p w14:paraId="69D5CFB0" w14:textId="77777777" w:rsidR="00D51BCE" w:rsidRPr="004A281B" w:rsidRDefault="00D51BCE" w:rsidP="00D51BCE">
      <w:pPr>
        <w:spacing w:after="0" w:line="240" w:lineRule="auto"/>
        <w:rPr>
          <w:rFonts w:ascii="Times New Roman" w:hAnsi="Times New Roman"/>
          <w:sz w:val="28"/>
          <w:szCs w:val="28"/>
        </w:rPr>
      </w:pPr>
      <w:r w:rsidRPr="004A281B">
        <w:rPr>
          <w:rFonts w:ascii="Times New Roman" w:hAnsi="Times New Roman"/>
          <w:sz w:val="28"/>
          <w:szCs w:val="28"/>
        </w:rPr>
        <w:t xml:space="preserve">All Catholics </w:t>
      </w:r>
      <w:r>
        <w:rPr>
          <w:rFonts w:ascii="Times New Roman" w:hAnsi="Times New Roman"/>
          <w:sz w:val="28"/>
          <w:szCs w:val="28"/>
        </w:rPr>
        <w:t>in good health aged 18 - 59</w:t>
      </w:r>
      <w:r w:rsidRPr="004A281B">
        <w:rPr>
          <w:rFonts w:ascii="Times New Roman" w:hAnsi="Times New Roman"/>
          <w:sz w:val="28"/>
          <w:szCs w:val="28"/>
        </w:rPr>
        <w:t xml:space="preserve"> should fast, eat no more than one full meal per day, on Ash Wednesday</w:t>
      </w:r>
      <w:r w:rsidRPr="004A281B">
        <w:rPr>
          <w:rFonts w:ascii="Times New Roman" w:hAnsi="Times New Roman"/>
          <w:i/>
          <w:sz w:val="28"/>
          <w:szCs w:val="28"/>
        </w:rPr>
        <w:t xml:space="preserve"> </w:t>
      </w:r>
      <w:r w:rsidRPr="004A281B">
        <w:rPr>
          <w:rFonts w:ascii="Times New Roman" w:hAnsi="Times New Roman"/>
          <w:sz w:val="28"/>
          <w:szCs w:val="28"/>
        </w:rPr>
        <w:t>and Good Friday.</w:t>
      </w:r>
    </w:p>
    <w:p w14:paraId="4A8D7D1C" w14:textId="77777777" w:rsidR="00D51BCE" w:rsidRDefault="00D51BCE" w:rsidP="00D51BCE">
      <w:pPr>
        <w:spacing w:after="0" w:line="240" w:lineRule="auto"/>
        <w:jc w:val="center"/>
        <w:rPr>
          <w:rFonts w:ascii="Times New Roman" w:hAnsi="Times New Roman"/>
          <w:b/>
          <w:sz w:val="28"/>
          <w:szCs w:val="28"/>
        </w:rPr>
      </w:pPr>
      <w:r w:rsidRPr="004A281B">
        <w:rPr>
          <w:rFonts w:ascii="Times New Roman" w:hAnsi="Times New Roman"/>
          <w:b/>
          <w:sz w:val="28"/>
          <w:szCs w:val="28"/>
          <w:u w:val="single"/>
        </w:rPr>
        <w:t>Almsgiving</w:t>
      </w:r>
    </w:p>
    <w:p w14:paraId="6737D823" w14:textId="310583C6" w:rsidR="00361C07" w:rsidRDefault="00D51BCE" w:rsidP="00D51BCE">
      <w:r w:rsidRPr="004A281B">
        <w:rPr>
          <w:rFonts w:ascii="Times New Roman" w:hAnsi="Times New Roman"/>
          <w:b/>
          <w:sz w:val="28"/>
          <w:szCs w:val="28"/>
        </w:rPr>
        <w:t xml:space="preserve"> </w:t>
      </w:r>
      <w:r w:rsidRPr="004A281B">
        <w:rPr>
          <w:rFonts w:ascii="Times New Roman" w:hAnsi="Times New Roman"/>
          <w:sz w:val="28"/>
          <w:szCs w:val="28"/>
        </w:rPr>
        <w:t>Moved by the sacrifice of Christ, many Christians give to the poor, and practice Corporal and Spiritual Works of Mercy</w:t>
      </w:r>
    </w:p>
    <w:sectPr w:rsidR="00361C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BCE"/>
    <w:rsid w:val="00361C07"/>
    <w:rsid w:val="00886ABF"/>
    <w:rsid w:val="00D51BCE"/>
    <w:rsid w:val="00DA7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98234"/>
  <w15:chartTrackingRefBased/>
  <w15:docId w15:val="{7C3801A3-2F97-4DB9-85C3-74639F892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BC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604</Characters>
  <Application>Microsoft Office Word</Application>
  <DocSecurity>0</DocSecurity>
  <Lines>17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Ferroni</dc:creator>
  <cp:keywords/>
  <dc:description/>
  <cp:lastModifiedBy>Joan Ferroni</cp:lastModifiedBy>
  <cp:revision>2</cp:revision>
  <dcterms:created xsi:type="dcterms:W3CDTF">2018-02-08T17:18:00Z</dcterms:created>
  <dcterms:modified xsi:type="dcterms:W3CDTF">2020-03-03T19:42:00Z</dcterms:modified>
</cp:coreProperties>
</file>